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87B" w:rsidRDefault="00C5087B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ARTE DE OCURRENCIAS DIARIO Nº 144</w:t>
      </w:r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22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04-2013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085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C5087B" w:rsidRPr="00530855" w:rsidRDefault="00C5087B" w:rsidP="00C5087B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C5087B" w:rsidRPr="00530855" w:rsidTr="008A320B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C5087B" w:rsidRPr="00530855" w:rsidTr="008A320B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Nevada zonas Altas</w:t>
            </w:r>
          </w:p>
        </w:tc>
      </w:tr>
      <w:tr w:rsidR="00C5087B" w:rsidRPr="00530855" w:rsidTr="008A320B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C5087B" w:rsidRPr="00530855" w:rsidTr="008A320B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C5087B" w:rsidRPr="00530855" w:rsidTr="008A320B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Mov. </w:t>
            </w:r>
            <w:r w:rsidR="00CA5D02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Sísmico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7B0221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21/04/2013</w:t>
            </w:r>
            <w:r w:rsidR="00C5087B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</w:t>
            </w:r>
            <w:r w:rsidR="00FD0EC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19:56:33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Ninguno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FD0EC0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fue sentido</w:t>
            </w:r>
          </w:p>
        </w:tc>
      </w:tr>
      <w:tr w:rsidR="00CA5D02" w:rsidRPr="00530855" w:rsidTr="008A320B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A5D02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CA5D02" w:rsidRPr="00530855" w:rsidTr="008A320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D31C70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A5D02" w:rsidRPr="00530855" w:rsidRDefault="00CA5D02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1304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C5087B" w:rsidRPr="00530855" w:rsidTr="008A320B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087B" w:rsidRPr="00530855" w:rsidRDefault="00C5087B" w:rsidP="008A320B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C5087B" w:rsidRPr="00530855" w:rsidRDefault="00C5087B" w:rsidP="00C5087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0855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08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C5087B" w:rsidRPr="00530855" w:rsidTr="008A320B">
        <w:tc>
          <w:tcPr>
            <w:tcW w:w="1809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C5087B" w:rsidRPr="00530855" w:rsidTr="008A320B">
        <w:tc>
          <w:tcPr>
            <w:tcW w:w="1809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C5087B" w:rsidRPr="00530855" w:rsidTr="008A320B">
        <w:trPr>
          <w:trHeight w:val="64"/>
        </w:trPr>
        <w:tc>
          <w:tcPr>
            <w:tcW w:w="1809" w:type="dxa"/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10.07</w:t>
            </w:r>
          </w:p>
        </w:tc>
        <w:tc>
          <w:tcPr>
            <w:tcW w:w="851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0.89</w:t>
            </w:r>
          </w:p>
        </w:tc>
        <w:tc>
          <w:tcPr>
            <w:tcW w:w="992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0.80</w:t>
            </w:r>
          </w:p>
        </w:tc>
        <w:tc>
          <w:tcPr>
            <w:tcW w:w="1134" w:type="dxa"/>
            <w:shd w:val="clear" w:color="auto" w:fill="auto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0.37</w:t>
            </w:r>
          </w:p>
        </w:tc>
        <w:tc>
          <w:tcPr>
            <w:tcW w:w="850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3.35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0.15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C5087B" w:rsidRPr="00530855" w:rsidRDefault="00C5087B" w:rsidP="00C5087B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87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C5087B" w:rsidRPr="00530855" w:rsidTr="008A320B">
        <w:tc>
          <w:tcPr>
            <w:tcW w:w="1809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C5087B" w:rsidRPr="00530855" w:rsidTr="008A320B">
        <w:trPr>
          <w:trHeight w:val="64"/>
        </w:trPr>
        <w:tc>
          <w:tcPr>
            <w:tcW w:w="1809" w:type="dxa"/>
            <w:vAlign w:val="center"/>
          </w:tcPr>
          <w:p w:rsidR="00C5087B" w:rsidRPr="00530855" w:rsidRDefault="00C5087B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</w:t>
            </w: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 °C</w:t>
            </w:r>
          </w:p>
        </w:tc>
        <w:tc>
          <w:tcPr>
            <w:tcW w:w="1134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-3.2</w:t>
            </w:r>
          </w:p>
        </w:tc>
        <w:tc>
          <w:tcPr>
            <w:tcW w:w="1134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-5.4</w:t>
            </w:r>
          </w:p>
        </w:tc>
        <w:tc>
          <w:tcPr>
            <w:tcW w:w="1560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-7.0</w:t>
            </w:r>
          </w:p>
        </w:tc>
        <w:tc>
          <w:tcPr>
            <w:tcW w:w="850" w:type="dxa"/>
            <w:shd w:val="clear" w:color="auto" w:fill="auto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-4.2</w:t>
            </w:r>
          </w:p>
        </w:tc>
        <w:tc>
          <w:tcPr>
            <w:tcW w:w="993" w:type="dxa"/>
            <w:vAlign w:val="center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-10.2</w:t>
            </w:r>
          </w:p>
        </w:tc>
        <w:tc>
          <w:tcPr>
            <w:tcW w:w="1134" w:type="dxa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851" w:type="dxa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-1.2</w:t>
            </w:r>
          </w:p>
        </w:tc>
        <w:tc>
          <w:tcPr>
            <w:tcW w:w="1134" w:type="dxa"/>
          </w:tcPr>
          <w:p w:rsidR="00C5087B" w:rsidRPr="00530855" w:rsidRDefault="00686C8E" w:rsidP="008A320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6.5</w:t>
            </w:r>
          </w:p>
        </w:tc>
      </w:tr>
    </w:tbl>
    <w:p w:rsidR="00C5087B" w:rsidRPr="00530855" w:rsidRDefault="00C5087B" w:rsidP="00C5087B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5087B" w:rsidRPr="00530855" w:rsidRDefault="00C5087B" w:rsidP="00C5087B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5087B" w:rsidRDefault="00C5087B" w:rsidP="00C5087B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C5087B" w:rsidRPr="00530855" w:rsidRDefault="00C5087B" w:rsidP="00C5087B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C5087B" w:rsidRPr="00530855" w:rsidRDefault="00C5087B" w:rsidP="00C5087B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C5087B" w:rsidRDefault="00C5087B" w:rsidP="00C5087B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C5087B" w:rsidRPr="00530855" w:rsidRDefault="00C5087B" w:rsidP="00C5087B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 xml:space="preserve">Ing. Wilfredo </w:t>
      </w:r>
      <w:proofErr w:type="spellStart"/>
      <w:r>
        <w:rPr>
          <w:rFonts w:ascii="Arial Narrow" w:eastAsia="MS Mincho" w:hAnsi="Arial Narrow" w:cs="Times New Roman"/>
          <w:sz w:val="18"/>
          <w:szCs w:val="18"/>
          <w:lang w:eastAsia="es-ES"/>
        </w:rPr>
        <w:t>Zirena</w:t>
      </w:r>
      <w:proofErr w:type="spellEnd"/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Mendoza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</w:p>
    <w:p w:rsidR="00C5087B" w:rsidRPr="00530855" w:rsidRDefault="00C5087B" w:rsidP="00C5087B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 COER</w:t>
      </w:r>
    </w:p>
    <w:p w:rsidR="00C5087B" w:rsidRPr="00530855" w:rsidRDefault="00C5087B" w:rsidP="00C5087B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>–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950397240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</w:t>
      </w:r>
      <w:r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</w:t>
      </w:r>
    </w:p>
    <w:p w:rsidR="00C5087B" w:rsidRPr="00530855" w:rsidRDefault="00C5087B" w:rsidP="00C5087B"/>
    <w:p w:rsidR="00C5087B" w:rsidRDefault="00C5087B" w:rsidP="00C5087B"/>
    <w:p w:rsidR="00C5087B" w:rsidRDefault="00C5087B" w:rsidP="00C5087B"/>
    <w:sectPr w:rsidR="00C5087B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CA" w:rsidRDefault="00D16FCA">
      <w:pPr>
        <w:spacing w:after="0" w:line="240" w:lineRule="auto"/>
      </w:pPr>
      <w:r>
        <w:separator/>
      </w:r>
    </w:p>
  </w:endnote>
  <w:endnote w:type="continuationSeparator" w:id="0">
    <w:p w:rsidR="00D16FCA" w:rsidRDefault="00D1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CB06E2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2AACA9A" wp14:editId="5D2B533B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CB06E2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CA" w:rsidRDefault="00D16FCA">
      <w:pPr>
        <w:spacing w:after="0" w:line="240" w:lineRule="auto"/>
      </w:pPr>
      <w:r>
        <w:separator/>
      </w:r>
    </w:p>
  </w:footnote>
  <w:footnote w:type="continuationSeparator" w:id="0">
    <w:p w:rsidR="00D16FCA" w:rsidRDefault="00D1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CB06E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16FCA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D16FCA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D16F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CB06E2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226BCD59" wp14:editId="1CB191F2">
          <wp:simplePos x="0" y="0"/>
          <wp:positionH relativeFrom="column">
            <wp:posOffset>721995</wp:posOffset>
          </wp:positionH>
          <wp:positionV relativeFrom="paragraph">
            <wp:posOffset>-232410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6338B6BF" wp14:editId="11C7A25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2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D16FCA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CB06E2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D16F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7B"/>
    <w:rsid w:val="003810BE"/>
    <w:rsid w:val="00467786"/>
    <w:rsid w:val="0051032F"/>
    <w:rsid w:val="00686C8E"/>
    <w:rsid w:val="007B0221"/>
    <w:rsid w:val="00827182"/>
    <w:rsid w:val="00BA4ED0"/>
    <w:rsid w:val="00BF1336"/>
    <w:rsid w:val="00C5087B"/>
    <w:rsid w:val="00CA5D02"/>
    <w:rsid w:val="00CB06E2"/>
    <w:rsid w:val="00D16FCA"/>
    <w:rsid w:val="00DA09B3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0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087B"/>
  </w:style>
  <w:style w:type="paragraph" w:styleId="Piedepgina">
    <w:name w:val="footer"/>
    <w:basedOn w:val="Normal"/>
    <w:link w:val="PiedepginaCar"/>
    <w:uiPriority w:val="99"/>
    <w:unhideWhenUsed/>
    <w:rsid w:val="00C50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0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087B"/>
  </w:style>
  <w:style w:type="paragraph" w:styleId="Piedepgina">
    <w:name w:val="footer"/>
    <w:basedOn w:val="Normal"/>
    <w:link w:val="PiedepginaCar"/>
    <w:uiPriority w:val="99"/>
    <w:unhideWhenUsed/>
    <w:rsid w:val="00C50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2013-04-23T14:26:00Z</dcterms:created>
  <dcterms:modified xsi:type="dcterms:W3CDTF">2013-04-23T14:26:00Z</dcterms:modified>
</cp:coreProperties>
</file>