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right" w:tblpY="704"/>
        <w:tblW w:w="944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3119"/>
        <w:gridCol w:w="3544"/>
      </w:tblGrid>
      <w:tr w:rsidR="005B3076" w:rsidRPr="005B3076" w:rsidTr="000001A3">
        <w:trPr>
          <w:trHeight w:val="643"/>
        </w:trPr>
        <w:tc>
          <w:tcPr>
            <w:tcW w:w="2781" w:type="dxa"/>
          </w:tcPr>
          <w:p w:rsidR="000001A3" w:rsidRPr="005B3076" w:rsidRDefault="000001A3" w:rsidP="005E3821">
            <w:pPr>
              <w:pStyle w:val="Encabezado"/>
              <w:ind w:left="708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5B3076">
              <w:rPr>
                <w:rFonts w:ascii="Calibri" w:hAnsi="Calibri" w:cs="Arial"/>
                <w:i/>
                <w:noProof/>
                <w:sz w:val="18"/>
                <w:szCs w:val="18"/>
                <w:lang w:val="es-PE" w:eastAsia="es-PE"/>
              </w:rPr>
              <w:drawing>
                <wp:inline distT="0" distB="0" distL="0" distR="0" wp14:anchorId="60944FB1" wp14:editId="34C22B0B">
                  <wp:extent cx="1219200" cy="457200"/>
                  <wp:effectExtent l="0" t="0" r="0" b="0"/>
                  <wp:docPr id="2" name="Imagen 2" descr="LO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333333"/>
            <w:vAlign w:val="center"/>
          </w:tcPr>
          <w:p w:rsidR="000001A3" w:rsidRPr="005B3076" w:rsidRDefault="000001A3" w:rsidP="005E3821">
            <w:pPr>
              <w:pStyle w:val="Encabezado"/>
              <w:rPr>
                <w:rFonts w:ascii="Calibri" w:hAnsi="Calibri" w:cs="Arial"/>
                <w:sz w:val="18"/>
                <w:szCs w:val="18"/>
              </w:rPr>
            </w:pPr>
            <w:r w:rsidRPr="005B3076">
              <w:rPr>
                <w:rFonts w:ascii="Calibri" w:hAnsi="Calibri" w:cs="Arial"/>
                <w:sz w:val="18"/>
                <w:szCs w:val="18"/>
              </w:rPr>
              <w:t xml:space="preserve">Ministerio </w:t>
            </w:r>
          </w:p>
          <w:p w:rsidR="000001A3" w:rsidRPr="005B3076" w:rsidRDefault="000001A3" w:rsidP="005E3821">
            <w:pPr>
              <w:pStyle w:val="Encabezado"/>
              <w:rPr>
                <w:rFonts w:ascii="Calibri" w:hAnsi="Calibri" w:cs="Arial"/>
                <w:sz w:val="18"/>
                <w:szCs w:val="18"/>
              </w:rPr>
            </w:pPr>
            <w:r w:rsidRPr="005B3076">
              <w:rPr>
                <w:rFonts w:ascii="Calibri" w:hAnsi="Calibri" w:cs="Arial"/>
                <w:sz w:val="18"/>
                <w:szCs w:val="18"/>
              </w:rPr>
              <w:t>del Ambiente</w:t>
            </w:r>
          </w:p>
        </w:tc>
        <w:tc>
          <w:tcPr>
            <w:tcW w:w="3544" w:type="dxa"/>
            <w:shd w:val="clear" w:color="auto" w:fill="999999"/>
            <w:vAlign w:val="center"/>
          </w:tcPr>
          <w:p w:rsidR="000001A3" w:rsidRPr="005B3076" w:rsidRDefault="000001A3" w:rsidP="005E3821">
            <w:pPr>
              <w:pStyle w:val="Encabezado"/>
              <w:rPr>
                <w:rFonts w:ascii="Calibri" w:hAnsi="Calibri" w:cs="Arial"/>
                <w:sz w:val="18"/>
                <w:szCs w:val="18"/>
              </w:rPr>
            </w:pPr>
            <w:r w:rsidRPr="005B3076">
              <w:rPr>
                <w:rFonts w:ascii="Calibri" w:hAnsi="Calibri" w:cs="Arial"/>
                <w:sz w:val="18"/>
                <w:szCs w:val="18"/>
              </w:rPr>
              <w:t>Instituto Nacional de Investigación en Glaciares y Ecosistemas de Montaña</w:t>
            </w:r>
          </w:p>
        </w:tc>
      </w:tr>
    </w:tbl>
    <w:p w:rsidR="00EE62AD" w:rsidRPr="005B3076" w:rsidRDefault="00EE62AD" w:rsidP="005E3821">
      <w:pPr>
        <w:pStyle w:val="Sinespaciado"/>
        <w:rPr>
          <w:rFonts w:ascii="Calibri" w:hAnsi="Calibri"/>
          <w:sz w:val="24"/>
          <w:szCs w:val="24"/>
        </w:rPr>
      </w:pPr>
    </w:p>
    <w:p w:rsidR="004045BB" w:rsidRPr="005B3076" w:rsidRDefault="004045BB" w:rsidP="005E3821">
      <w:pPr>
        <w:pStyle w:val="Sinespaciado"/>
        <w:rPr>
          <w:rFonts w:ascii="Calibri" w:hAnsi="Calibri"/>
          <w:sz w:val="24"/>
          <w:szCs w:val="24"/>
        </w:rPr>
      </w:pPr>
    </w:p>
    <w:p w:rsidR="0018685A" w:rsidRPr="005B3076" w:rsidRDefault="005E70F3" w:rsidP="0018685A">
      <w:pPr>
        <w:pStyle w:val="Sinespaciado"/>
        <w:jc w:val="right"/>
        <w:rPr>
          <w:rFonts w:ascii="Calibri" w:hAnsi="Calibri"/>
          <w:sz w:val="24"/>
          <w:szCs w:val="24"/>
        </w:rPr>
      </w:pPr>
      <w:r w:rsidRPr="005B3076">
        <w:rPr>
          <w:rFonts w:ascii="Calibri" w:hAnsi="Calibri"/>
          <w:sz w:val="24"/>
          <w:szCs w:val="24"/>
        </w:rPr>
        <w:t>NP-03</w:t>
      </w:r>
      <w:r w:rsidR="005B3076" w:rsidRPr="005B3076">
        <w:rPr>
          <w:rFonts w:ascii="Calibri" w:hAnsi="Calibri"/>
          <w:sz w:val="24"/>
          <w:szCs w:val="24"/>
        </w:rPr>
        <w:t>4</w:t>
      </w:r>
      <w:r w:rsidR="0018685A" w:rsidRPr="005B3076">
        <w:rPr>
          <w:rFonts w:ascii="Calibri" w:hAnsi="Calibri"/>
          <w:sz w:val="24"/>
          <w:szCs w:val="24"/>
        </w:rPr>
        <w:t>-2017-INAIGEM</w:t>
      </w:r>
    </w:p>
    <w:p w:rsidR="00C0602D" w:rsidRDefault="00C0602D" w:rsidP="00C0602D">
      <w:pPr>
        <w:pStyle w:val="Sinespaciado"/>
        <w:jc w:val="center"/>
        <w:rPr>
          <w:rFonts w:cs="Arial"/>
          <w:b/>
          <w:sz w:val="28"/>
          <w:szCs w:val="28"/>
        </w:rPr>
      </w:pPr>
    </w:p>
    <w:p w:rsidR="00C0602D" w:rsidRPr="005B3076" w:rsidRDefault="00C0602D" w:rsidP="00C0602D">
      <w:pPr>
        <w:pStyle w:val="Sinespaciado"/>
        <w:jc w:val="center"/>
        <w:rPr>
          <w:rFonts w:cs="Arial"/>
          <w:b/>
          <w:sz w:val="28"/>
          <w:szCs w:val="28"/>
        </w:rPr>
      </w:pPr>
      <w:r w:rsidRPr="00A57720">
        <w:rPr>
          <w:rFonts w:cs="Arial"/>
          <w:b/>
          <w:sz w:val="28"/>
          <w:szCs w:val="28"/>
        </w:rPr>
        <w:t>INAIGEM INAUGURARÁ SEDE MACRO REGIONAL EN CUSCO</w:t>
      </w:r>
    </w:p>
    <w:p w:rsidR="00C0602D" w:rsidRPr="00C22757" w:rsidRDefault="00C0602D" w:rsidP="00C0602D">
      <w:pPr>
        <w:pStyle w:val="Sinespaciado"/>
        <w:jc w:val="center"/>
      </w:pPr>
    </w:p>
    <w:p w:rsidR="00C0602D" w:rsidRPr="00913AEE" w:rsidRDefault="00C0602D" w:rsidP="00C0602D">
      <w:pPr>
        <w:pStyle w:val="Sinespaciado"/>
        <w:numPr>
          <w:ilvl w:val="0"/>
          <w:numId w:val="10"/>
        </w:numPr>
        <w:jc w:val="both"/>
        <w:rPr>
          <w:rFonts w:cstheme="minorHAnsi"/>
          <w:b/>
          <w:i/>
          <w:sz w:val="24"/>
          <w:szCs w:val="24"/>
        </w:rPr>
      </w:pPr>
      <w:r w:rsidRPr="00913AEE">
        <w:rPr>
          <w:rFonts w:cstheme="minorHAnsi"/>
          <w:b/>
          <w:i/>
          <w:sz w:val="24"/>
          <w:szCs w:val="24"/>
        </w:rPr>
        <w:t xml:space="preserve">Entidad rectora </w:t>
      </w:r>
      <w:r>
        <w:rPr>
          <w:rFonts w:cstheme="minorHAnsi"/>
          <w:b/>
          <w:i/>
          <w:sz w:val="24"/>
          <w:szCs w:val="24"/>
        </w:rPr>
        <w:t>de</w:t>
      </w:r>
      <w:r w:rsidRPr="00913AEE">
        <w:rPr>
          <w:rFonts w:cstheme="minorHAnsi"/>
          <w:b/>
          <w:i/>
          <w:sz w:val="24"/>
          <w:szCs w:val="24"/>
        </w:rPr>
        <w:t xml:space="preserve"> investigación </w:t>
      </w:r>
      <w:r>
        <w:rPr>
          <w:rFonts w:cstheme="minorHAnsi"/>
          <w:b/>
          <w:i/>
          <w:sz w:val="24"/>
          <w:szCs w:val="24"/>
        </w:rPr>
        <w:t>en</w:t>
      </w:r>
      <w:r w:rsidRPr="00913AEE">
        <w:rPr>
          <w:rFonts w:cstheme="minorHAnsi"/>
          <w:b/>
          <w:i/>
          <w:sz w:val="24"/>
          <w:szCs w:val="24"/>
        </w:rPr>
        <w:t xml:space="preserve"> glaciares y ecosistemas de montaña afianzará agenda científica en las regiones de Cusco, Puno, Moquegua, Apurímac, Tacna y Arequipa</w:t>
      </w:r>
      <w:r>
        <w:rPr>
          <w:rFonts w:cstheme="minorHAnsi"/>
          <w:b/>
          <w:i/>
          <w:sz w:val="24"/>
          <w:szCs w:val="24"/>
        </w:rPr>
        <w:t>.</w:t>
      </w:r>
      <w:r w:rsidRPr="00913AEE">
        <w:rPr>
          <w:rFonts w:cstheme="minorHAnsi"/>
          <w:b/>
          <w:i/>
          <w:sz w:val="24"/>
          <w:szCs w:val="24"/>
        </w:rPr>
        <w:t xml:space="preserve"> </w:t>
      </w:r>
    </w:p>
    <w:p w:rsidR="00C0602D" w:rsidRPr="00913AEE" w:rsidRDefault="00C0602D" w:rsidP="00C0602D">
      <w:pPr>
        <w:pStyle w:val="Sinespaciado"/>
        <w:jc w:val="both"/>
        <w:rPr>
          <w:rFonts w:cstheme="minorHAnsi"/>
          <w:sz w:val="24"/>
          <w:szCs w:val="24"/>
        </w:rPr>
      </w:pPr>
    </w:p>
    <w:p w:rsidR="00C0602D" w:rsidRPr="00913AEE" w:rsidRDefault="00C0602D" w:rsidP="00C0602D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913AEE">
        <w:rPr>
          <w:rFonts w:cstheme="minorHAnsi"/>
          <w:sz w:val="24"/>
          <w:szCs w:val="24"/>
        </w:rPr>
        <w:t xml:space="preserve">l Instituto Nacional de Investigación en Glaciares y Ecosistemas de Montaña (INAIGEM), organismo técnico especializado adscrito al Ministerio del Ambiente, inaugurará </w:t>
      </w:r>
      <w:r>
        <w:rPr>
          <w:rFonts w:cstheme="minorHAnsi"/>
          <w:sz w:val="24"/>
          <w:szCs w:val="24"/>
        </w:rPr>
        <w:t xml:space="preserve">este 5 de octubre </w:t>
      </w:r>
      <w:r w:rsidRPr="00913AEE">
        <w:rPr>
          <w:rFonts w:cstheme="minorHAnsi"/>
          <w:sz w:val="24"/>
          <w:szCs w:val="24"/>
        </w:rPr>
        <w:t>su sede Macro Regi</w:t>
      </w:r>
      <w:r>
        <w:rPr>
          <w:rFonts w:cstheme="minorHAnsi"/>
          <w:sz w:val="24"/>
          <w:szCs w:val="24"/>
        </w:rPr>
        <w:t>onal Sur, en la ciudad de Cusco</w:t>
      </w:r>
      <w:r w:rsidR="007655CB">
        <w:rPr>
          <w:rFonts w:cstheme="minorHAnsi"/>
          <w:sz w:val="24"/>
          <w:szCs w:val="24"/>
        </w:rPr>
        <w:t xml:space="preserve">, en ceremonia que se realizará </w:t>
      </w:r>
      <w:r>
        <w:rPr>
          <w:rFonts w:cstheme="minorHAnsi"/>
          <w:sz w:val="24"/>
          <w:szCs w:val="24"/>
        </w:rPr>
        <w:t>a las 10.30 am, en el Salón de Grados de la Facultad de Ciencias Agrarias de la Universidad Nacional San Antonio de Abad de Cusco (UNSAAC).</w:t>
      </w:r>
    </w:p>
    <w:p w:rsidR="00C0602D" w:rsidRPr="00913AEE" w:rsidRDefault="00C0602D" w:rsidP="00C0602D">
      <w:pPr>
        <w:pStyle w:val="Sinespaciado"/>
        <w:jc w:val="both"/>
        <w:rPr>
          <w:rFonts w:cstheme="minorHAnsi"/>
          <w:sz w:val="24"/>
          <w:szCs w:val="24"/>
        </w:rPr>
      </w:pPr>
    </w:p>
    <w:p w:rsidR="00C0602D" w:rsidRPr="00913AEE" w:rsidRDefault="00C0602D" w:rsidP="00C0602D">
      <w:pPr>
        <w:pStyle w:val="Sinespaciado"/>
        <w:jc w:val="both"/>
        <w:rPr>
          <w:rFonts w:cstheme="minorHAnsi"/>
          <w:sz w:val="24"/>
          <w:szCs w:val="24"/>
        </w:rPr>
      </w:pPr>
      <w:bookmarkStart w:id="0" w:name="_GoBack"/>
      <w:r w:rsidRPr="00913AEE">
        <w:rPr>
          <w:rFonts w:cstheme="minorHAnsi"/>
          <w:sz w:val="24"/>
          <w:szCs w:val="24"/>
        </w:rPr>
        <w:t xml:space="preserve">A través del establecimiento de la </w:t>
      </w:r>
      <w:proofErr w:type="spellStart"/>
      <w:r w:rsidRPr="00913AEE">
        <w:rPr>
          <w:rFonts w:cstheme="minorHAnsi"/>
          <w:sz w:val="24"/>
          <w:szCs w:val="24"/>
        </w:rPr>
        <w:t>Oﬁcina</w:t>
      </w:r>
      <w:proofErr w:type="spellEnd"/>
      <w:r w:rsidRPr="00913AEE">
        <w:rPr>
          <w:rFonts w:cstheme="minorHAnsi"/>
          <w:sz w:val="24"/>
          <w:szCs w:val="24"/>
        </w:rPr>
        <w:t xml:space="preserve"> Macro Regional Sur</w:t>
      </w:r>
      <w:r>
        <w:rPr>
          <w:rFonts w:cstheme="minorHAnsi"/>
          <w:sz w:val="24"/>
          <w:szCs w:val="24"/>
        </w:rPr>
        <w:t>,</w:t>
      </w:r>
      <w:r w:rsidRPr="00913AEE">
        <w:rPr>
          <w:rFonts w:cstheme="minorHAnsi"/>
          <w:sz w:val="24"/>
          <w:szCs w:val="24"/>
        </w:rPr>
        <w:t xml:space="preserve"> el INAIGEM, como autoridad científica</w:t>
      </w:r>
      <w:r>
        <w:rPr>
          <w:rFonts w:cstheme="minorHAnsi"/>
          <w:sz w:val="24"/>
          <w:szCs w:val="24"/>
        </w:rPr>
        <w:t xml:space="preserve"> en glaciares y ecosistemas de m</w:t>
      </w:r>
      <w:r w:rsidRPr="00913AEE">
        <w:rPr>
          <w:rFonts w:cstheme="minorHAnsi"/>
          <w:sz w:val="24"/>
          <w:szCs w:val="24"/>
        </w:rPr>
        <w:t>ontaña</w:t>
      </w:r>
      <w:r>
        <w:rPr>
          <w:rFonts w:cstheme="minorHAnsi"/>
          <w:sz w:val="24"/>
          <w:szCs w:val="24"/>
        </w:rPr>
        <w:t>,</w:t>
      </w:r>
      <w:r w:rsidRPr="00913AEE">
        <w:rPr>
          <w:rFonts w:cstheme="minorHAnsi"/>
          <w:sz w:val="24"/>
          <w:szCs w:val="24"/>
        </w:rPr>
        <w:t xml:space="preserve"> busca fomentar la investigación en seis regiones de esta parte del país, como son: Cusco, Puno, Moquegua, Apurímac, Tacna y Arequipa, las cuales cuentan con glaciares y corredores </w:t>
      </w:r>
      <w:proofErr w:type="spellStart"/>
      <w:r w:rsidRPr="00913AEE">
        <w:rPr>
          <w:rFonts w:cstheme="minorHAnsi"/>
          <w:sz w:val="24"/>
          <w:szCs w:val="24"/>
        </w:rPr>
        <w:t>ecosistémicos</w:t>
      </w:r>
      <w:proofErr w:type="spellEnd"/>
      <w:r w:rsidRPr="00913AEE">
        <w:rPr>
          <w:rFonts w:cstheme="minorHAnsi"/>
          <w:sz w:val="24"/>
          <w:szCs w:val="24"/>
        </w:rPr>
        <w:t xml:space="preserve"> reconocidos por su importancia en los ecosistemas globales.</w:t>
      </w:r>
    </w:p>
    <w:bookmarkEnd w:id="0"/>
    <w:p w:rsidR="00C0602D" w:rsidRPr="00913AEE" w:rsidRDefault="00C0602D" w:rsidP="00C0602D">
      <w:pPr>
        <w:pStyle w:val="Sinespaciado"/>
        <w:jc w:val="both"/>
        <w:rPr>
          <w:rFonts w:cstheme="minorHAnsi"/>
          <w:sz w:val="24"/>
          <w:szCs w:val="24"/>
        </w:rPr>
      </w:pPr>
    </w:p>
    <w:p w:rsidR="00C0602D" w:rsidRPr="00913AEE" w:rsidRDefault="00C0602D" w:rsidP="00C0602D">
      <w:pPr>
        <w:pStyle w:val="Sinespaciado"/>
        <w:jc w:val="both"/>
        <w:rPr>
          <w:rFonts w:cstheme="minorHAnsi"/>
          <w:sz w:val="24"/>
          <w:szCs w:val="24"/>
        </w:rPr>
      </w:pPr>
      <w:r w:rsidRPr="00913AEE">
        <w:rPr>
          <w:rFonts w:cstheme="minorHAnsi"/>
          <w:sz w:val="24"/>
          <w:szCs w:val="24"/>
        </w:rPr>
        <w:t xml:space="preserve">Asimismo, como parte de la agenda de trabajo que impulsa </w:t>
      </w:r>
      <w:r>
        <w:rPr>
          <w:rFonts w:cstheme="minorHAnsi"/>
          <w:sz w:val="24"/>
          <w:szCs w:val="24"/>
        </w:rPr>
        <w:t xml:space="preserve">el </w:t>
      </w:r>
      <w:r w:rsidRPr="00913AEE">
        <w:rPr>
          <w:rFonts w:cstheme="minorHAnsi"/>
          <w:sz w:val="24"/>
          <w:szCs w:val="24"/>
        </w:rPr>
        <w:t xml:space="preserve">INAIGEM, recientemente suscribió un importante </w:t>
      </w:r>
      <w:r>
        <w:rPr>
          <w:rFonts w:cstheme="minorHAnsi"/>
          <w:sz w:val="24"/>
          <w:szCs w:val="24"/>
        </w:rPr>
        <w:t>c</w:t>
      </w:r>
      <w:r w:rsidRPr="00913AEE">
        <w:rPr>
          <w:rFonts w:cstheme="minorHAnsi"/>
          <w:sz w:val="24"/>
          <w:szCs w:val="24"/>
        </w:rPr>
        <w:t xml:space="preserve">onvenio </w:t>
      </w:r>
      <w:r>
        <w:rPr>
          <w:rFonts w:cstheme="minorHAnsi"/>
          <w:sz w:val="24"/>
          <w:szCs w:val="24"/>
        </w:rPr>
        <w:t>m</w:t>
      </w:r>
      <w:r w:rsidRPr="00913AEE">
        <w:rPr>
          <w:rFonts w:cstheme="minorHAnsi"/>
          <w:sz w:val="24"/>
          <w:szCs w:val="24"/>
        </w:rPr>
        <w:t xml:space="preserve">arco de </w:t>
      </w:r>
      <w:r>
        <w:rPr>
          <w:rFonts w:cstheme="minorHAnsi"/>
          <w:sz w:val="24"/>
          <w:szCs w:val="24"/>
        </w:rPr>
        <w:t>c</w:t>
      </w:r>
      <w:r w:rsidRPr="00913AEE">
        <w:rPr>
          <w:rFonts w:cstheme="minorHAnsi"/>
          <w:sz w:val="24"/>
          <w:szCs w:val="24"/>
        </w:rPr>
        <w:t xml:space="preserve">ooperación </w:t>
      </w:r>
      <w:r>
        <w:rPr>
          <w:rFonts w:cstheme="minorHAnsi"/>
          <w:sz w:val="24"/>
          <w:szCs w:val="24"/>
        </w:rPr>
        <w:t>i</w:t>
      </w:r>
      <w:r w:rsidRPr="00913AEE">
        <w:rPr>
          <w:rFonts w:cstheme="minorHAnsi"/>
          <w:sz w:val="24"/>
          <w:szCs w:val="24"/>
        </w:rPr>
        <w:t xml:space="preserve">nterinstitucional con la UNSACC, </w:t>
      </w:r>
      <w:r>
        <w:rPr>
          <w:rFonts w:cstheme="minorHAnsi"/>
          <w:sz w:val="24"/>
          <w:szCs w:val="24"/>
        </w:rPr>
        <w:t>el cual</w:t>
      </w:r>
      <w:r w:rsidRPr="00913AEE">
        <w:rPr>
          <w:rFonts w:cstheme="minorHAnsi"/>
          <w:sz w:val="24"/>
          <w:szCs w:val="24"/>
        </w:rPr>
        <w:t xml:space="preserve"> permitirá continuar con las investigaciones en los glaciares de </w:t>
      </w:r>
      <w:proofErr w:type="spellStart"/>
      <w:r w:rsidRPr="00913AEE">
        <w:rPr>
          <w:rFonts w:cstheme="minorHAnsi"/>
          <w:sz w:val="24"/>
          <w:szCs w:val="24"/>
        </w:rPr>
        <w:t>Ausangate</w:t>
      </w:r>
      <w:proofErr w:type="spellEnd"/>
      <w:r w:rsidRPr="00913AEE">
        <w:rPr>
          <w:rFonts w:cstheme="minorHAnsi"/>
          <w:sz w:val="24"/>
          <w:szCs w:val="24"/>
        </w:rPr>
        <w:t xml:space="preserve"> (Vilcanota), Chic</w:t>
      </w:r>
      <w:r>
        <w:rPr>
          <w:rFonts w:cstheme="minorHAnsi"/>
          <w:sz w:val="24"/>
          <w:szCs w:val="24"/>
        </w:rPr>
        <w:t>ó</w:t>
      </w:r>
      <w:r w:rsidRPr="00913AEE">
        <w:rPr>
          <w:rFonts w:cstheme="minorHAnsi"/>
          <w:sz w:val="24"/>
          <w:szCs w:val="24"/>
        </w:rPr>
        <w:t xml:space="preserve">n (Urubamba) en el Cusco y en el </w:t>
      </w:r>
      <w:proofErr w:type="spellStart"/>
      <w:r w:rsidRPr="00913AEE">
        <w:rPr>
          <w:rFonts w:cstheme="minorHAnsi"/>
          <w:sz w:val="24"/>
          <w:szCs w:val="24"/>
        </w:rPr>
        <w:t>Ampay</w:t>
      </w:r>
      <w:proofErr w:type="spellEnd"/>
      <w:r w:rsidRPr="00913AEE">
        <w:rPr>
          <w:rFonts w:cstheme="minorHAnsi"/>
          <w:sz w:val="24"/>
          <w:szCs w:val="24"/>
        </w:rPr>
        <w:t xml:space="preserve"> (Apurímac). Además del establecimiento de corredores </w:t>
      </w:r>
      <w:proofErr w:type="spellStart"/>
      <w:r w:rsidRPr="00913AEE">
        <w:rPr>
          <w:rFonts w:cstheme="minorHAnsi"/>
          <w:sz w:val="24"/>
          <w:szCs w:val="24"/>
        </w:rPr>
        <w:t>ecosistémicos</w:t>
      </w:r>
      <w:proofErr w:type="spellEnd"/>
      <w:r>
        <w:rPr>
          <w:rFonts w:cstheme="minorHAnsi"/>
          <w:sz w:val="24"/>
          <w:szCs w:val="24"/>
        </w:rPr>
        <w:t>,</w:t>
      </w:r>
      <w:r w:rsidRPr="00913AEE">
        <w:rPr>
          <w:rFonts w:cstheme="minorHAnsi"/>
          <w:sz w:val="24"/>
          <w:szCs w:val="24"/>
        </w:rPr>
        <w:t xml:space="preserve"> ubicados en </w:t>
      </w:r>
      <w:r>
        <w:rPr>
          <w:rFonts w:cstheme="minorHAnsi"/>
          <w:sz w:val="24"/>
          <w:szCs w:val="24"/>
        </w:rPr>
        <w:t>los fundos</w:t>
      </w:r>
      <w:r w:rsidRPr="00913AEE">
        <w:rPr>
          <w:rFonts w:cstheme="minorHAnsi"/>
          <w:sz w:val="24"/>
          <w:szCs w:val="24"/>
        </w:rPr>
        <w:t xml:space="preserve"> </w:t>
      </w:r>
      <w:proofErr w:type="spellStart"/>
      <w:r w:rsidRPr="00913AEE">
        <w:rPr>
          <w:rFonts w:cstheme="minorHAnsi"/>
          <w:sz w:val="24"/>
          <w:szCs w:val="24"/>
        </w:rPr>
        <w:t>Kayra</w:t>
      </w:r>
      <w:proofErr w:type="spellEnd"/>
      <w:r w:rsidRPr="00913AEE">
        <w:rPr>
          <w:rFonts w:cstheme="minorHAnsi"/>
          <w:sz w:val="24"/>
          <w:szCs w:val="24"/>
        </w:rPr>
        <w:t xml:space="preserve"> y  la Raya (Cusco) y estudios integrales de glaciares y montañas en el volcán Coropuna (Arequipa).  Todo ello para fortalecer el desarrollo </w:t>
      </w:r>
      <w:proofErr w:type="spellStart"/>
      <w:r w:rsidRPr="00913AEE">
        <w:rPr>
          <w:rFonts w:cstheme="minorHAnsi"/>
          <w:sz w:val="24"/>
          <w:szCs w:val="24"/>
        </w:rPr>
        <w:t>cientíﬁco</w:t>
      </w:r>
      <w:proofErr w:type="spellEnd"/>
      <w:r w:rsidRPr="00913AEE">
        <w:rPr>
          <w:rFonts w:cstheme="minorHAnsi"/>
          <w:sz w:val="24"/>
          <w:szCs w:val="24"/>
        </w:rPr>
        <w:t xml:space="preserve"> y tecnológico en </w:t>
      </w:r>
      <w:proofErr w:type="spellStart"/>
      <w:r w:rsidRPr="00913AEE">
        <w:rPr>
          <w:rFonts w:cstheme="minorHAnsi"/>
          <w:sz w:val="24"/>
          <w:szCs w:val="24"/>
        </w:rPr>
        <w:t>beneﬁcio</w:t>
      </w:r>
      <w:proofErr w:type="spellEnd"/>
      <w:r w:rsidRPr="00913AEE">
        <w:rPr>
          <w:rFonts w:cstheme="minorHAnsi"/>
          <w:sz w:val="24"/>
          <w:szCs w:val="24"/>
        </w:rPr>
        <w:t xml:space="preserve"> de las poblaciones más vulnerables de la zona andina sur del país.</w:t>
      </w:r>
    </w:p>
    <w:p w:rsidR="00C0602D" w:rsidRPr="00913AEE" w:rsidRDefault="00C0602D" w:rsidP="00C0602D">
      <w:pPr>
        <w:pStyle w:val="Sinespaciado"/>
        <w:jc w:val="both"/>
        <w:rPr>
          <w:rFonts w:cstheme="minorHAnsi"/>
          <w:sz w:val="24"/>
          <w:szCs w:val="24"/>
        </w:rPr>
      </w:pPr>
    </w:p>
    <w:p w:rsidR="004045BB" w:rsidRPr="00C0602D" w:rsidRDefault="00C0602D" w:rsidP="00C0602D">
      <w:pPr>
        <w:pStyle w:val="Sinespaciado"/>
        <w:jc w:val="both"/>
        <w:rPr>
          <w:rFonts w:cstheme="minorHAnsi"/>
          <w:sz w:val="24"/>
          <w:szCs w:val="24"/>
        </w:rPr>
      </w:pPr>
      <w:r w:rsidRPr="00913AEE">
        <w:rPr>
          <w:rFonts w:cstheme="minorHAnsi"/>
          <w:sz w:val="24"/>
          <w:szCs w:val="24"/>
        </w:rPr>
        <w:t xml:space="preserve">Cabe recordar que el INAIGEM tiene la misión de fomentar y expandir la investigación </w:t>
      </w:r>
      <w:proofErr w:type="spellStart"/>
      <w:r w:rsidRPr="00913AEE">
        <w:rPr>
          <w:rFonts w:cstheme="minorHAnsi"/>
          <w:sz w:val="24"/>
          <w:szCs w:val="24"/>
        </w:rPr>
        <w:t>cientíﬁca</w:t>
      </w:r>
      <w:proofErr w:type="spellEnd"/>
      <w:r w:rsidRPr="00913AEE">
        <w:rPr>
          <w:rFonts w:cstheme="minorHAnsi"/>
          <w:sz w:val="24"/>
          <w:szCs w:val="24"/>
        </w:rPr>
        <w:t xml:space="preserve"> y tecnológica en el ámbito de los glaciares y los ecosistemas de montañas, promoviendo su gestión sostenible a favor de las poblaciones que viven o se </w:t>
      </w:r>
      <w:proofErr w:type="spellStart"/>
      <w:r w:rsidRPr="00913AEE">
        <w:rPr>
          <w:rFonts w:cstheme="minorHAnsi"/>
          <w:sz w:val="24"/>
          <w:szCs w:val="24"/>
        </w:rPr>
        <w:t>beneﬁcian</w:t>
      </w:r>
      <w:proofErr w:type="spellEnd"/>
      <w:r w:rsidRPr="00913AEE">
        <w:rPr>
          <w:rFonts w:cstheme="minorHAnsi"/>
          <w:sz w:val="24"/>
          <w:szCs w:val="24"/>
        </w:rPr>
        <w:t xml:space="preserve"> de dichos ecosistemas.</w:t>
      </w:r>
    </w:p>
    <w:p w:rsidR="005B3076" w:rsidRPr="00913AEE" w:rsidRDefault="005B3076" w:rsidP="00913AEE">
      <w:pPr>
        <w:pStyle w:val="Sinespaciado"/>
        <w:jc w:val="both"/>
        <w:rPr>
          <w:rFonts w:cstheme="minorHAnsi"/>
          <w:sz w:val="24"/>
          <w:szCs w:val="24"/>
        </w:rPr>
      </w:pPr>
    </w:p>
    <w:p w:rsidR="00563261" w:rsidRPr="00913AEE" w:rsidRDefault="00563261" w:rsidP="00913AEE">
      <w:pPr>
        <w:pStyle w:val="Sinespaciado"/>
        <w:jc w:val="both"/>
        <w:rPr>
          <w:rFonts w:cstheme="minorHAnsi"/>
          <w:sz w:val="24"/>
          <w:szCs w:val="24"/>
        </w:rPr>
      </w:pPr>
    </w:p>
    <w:p w:rsidR="00B14BC3" w:rsidRPr="005B3076" w:rsidRDefault="0071525F" w:rsidP="005E3821">
      <w:pPr>
        <w:pStyle w:val="Sinespaciado"/>
        <w:jc w:val="both"/>
        <w:rPr>
          <w:rFonts w:cstheme="minorHAnsi"/>
          <w:b/>
          <w:sz w:val="24"/>
          <w:szCs w:val="24"/>
        </w:rPr>
      </w:pPr>
      <w:r w:rsidRPr="005B3076">
        <w:rPr>
          <w:rFonts w:cstheme="minorHAnsi"/>
          <w:b/>
          <w:sz w:val="24"/>
          <w:szCs w:val="24"/>
        </w:rPr>
        <w:t>A</w:t>
      </w:r>
      <w:r w:rsidR="00B14BC3" w:rsidRPr="005B3076">
        <w:rPr>
          <w:rFonts w:cstheme="minorHAnsi"/>
          <w:b/>
          <w:sz w:val="24"/>
          <w:szCs w:val="24"/>
        </w:rPr>
        <w:t>gradecemos su difusión</w:t>
      </w:r>
    </w:p>
    <w:p w:rsidR="000D6274" w:rsidRPr="005B3076" w:rsidRDefault="000D6274" w:rsidP="005E3821">
      <w:pPr>
        <w:pStyle w:val="Sinespaciado"/>
        <w:jc w:val="both"/>
        <w:rPr>
          <w:rFonts w:cstheme="minorHAnsi"/>
          <w:sz w:val="24"/>
          <w:szCs w:val="24"/>
        </w:rPr>
      </w:pPr>
    </w:p>
    <w:p w:rsidR="004D5753" w:rsidRPr="005B3076" w:rsidRDefault="004D5753" w:rsidP="005E3821">
      <w:pPr>
        <w:pStyle w:val="Sinespaciado"/>
        <w:jc w:val="both"/>
        <w:rPr>
          <w:rFonts w:cstheme="minorHAnsi"/>
          <w:sz w:val="24"/>
          <w:szCs w:val="24"/>
        </w:rPr>
      </w:pPr>
    </w:p>
    <w:p w:rsidR="00296D4A" w:rsidRPr="005B3076" w:rsidRDefault="00296D4A" w:rsidP="00296D4A">
      <w:pPr>
        <w:pStyle w:val="Sinespaciado"/>
        <w:jc w:val="right"/>
        <w:rPr>
          <w:rFonts w:ascii="Arial" w:hAnsi="Arial" w:cs="Arial"/>
          <w:b/>
        </w:rPr>
      </w:pPr>
      <w:r w:rsidRPr="005B3076">
        <w:rPr>
          <w:rFonts w:ascii="Arial" w:hAnsi="Arial" w:cs="Arial"/>
          <w:b/>
        </w:rPr>
        <w:t xml:space="preserve">     INAIGEM </w:t>
      </w:r>
    </w:p>
    <w:p w:rsidR="00296D4A" w:rsidRPr="005B3076" w:rsidRDefault="00296D4A" w:rsidP="00296D4A">
      <w:pPr>
        <w:pStyle w:val="Sinespaciado"/>
        <w:jc w:val="right"/>
        <w:rPr>
          <w:rFonts w:ascii="Arial" w:hAnsi="Arial" w:cs="Arial"/>
          <w:b/>
        </w:rPr>
      </w:pPr>
      <w:r w:rsidRPr="005B3076">
        <w:rPr>
          <w:rFonts w:ascii="Arial" w:hAnsi="Arial" w:cs="Arial"/>
          <w:b/>
        </w:rPr>
        <w:t xml:space="preserve">Huaraz, </w:t>
      </w:r>
      <w:r w:rsidR="00913AEE">
        <w:rPr>
          <w:rFonts w:ascii="Arial" w:hAnsi="Arial" w:cs="Arial"/>
          <w:b/>
        </w:rPr>
        <w:t>0</w:t>
      </w:r>
      <w:r w:rsidR="00553333">
        <w:rPr>
          <w:rFonts w:ascii="Arial" w:hAnsi="Arial" w:cs="Arial"/>
          <w:b/>
        </w:rPr>
        <w:t>4</w:t>
      </w:r>
      <w:r w:rsidRPr="005B3076">
        <w:rPr>
          <w:rFonts w:ascii="Arial" w:hAnsi="Arial" w:cs="Arial"/>
          <w:b/>
        </w:rPr>
        <w:t xml:space="preserve"> de </w:t>
      </w:r>
      <w:r w:rsidR="009D45E0" w:rsidRPr="005B3076">
        <w:rPr>
          <w:rFonts w:ascii="Arial" w:hAnsi="Arial" w:cs="Arial"/>
          <w:b/>
        </w:rPr>
        <w:t>octubre</w:t>
      </w:r>
      <w:r w:rsidRPr="005B3076">
        <w:rPr>
          <w:rFonts w:ascii="Arial" w:hAnsi="Arial" w:cs="Arial"/>
          <w:b/>
        </w:rPr>
        <w:t xml:space="preserve"> de 2017</w:t>
      </w:r>
    </w:p>
    <w:p w:rsidR="00F51FC7" w:rsidRPr="005B3076" w:rsidRDefault="00F51FC7" w:rsidP="00296D4A">
      <w:pPr>
        <w:pStyle w:val="Sinespaciado"/>
        <w:jc w:val="right"/>
        <w:rPr>
          <w:rFonts w:ascii="Arial" w:hAnsi="Arial" w:cs="Arial"/>
          <w:b/>
        </w:rPr>
      </w:pPr>
    </w:p>
    <w:p w:rsidR="00F51FC7" w:rsidRPr="005B3076" w:rsidRDefault="0075229B" w:rsidP="00F51FC7">
      <w:pPr>
        <w:pStyle w:val="Sinespaciado"/>
        <w:jc w:val="right"/>
        <w:rPr>
          <w:rFonts w:ascii="Arial" w:hAnsi="Arial" w:cs="Arial"/>
          <w:b/>
        </w:rPr>
      </w:pPr>
      <w:hyperlink r:id="rId7" w:history="1">
        <w:r w:rsidR="00F51FC7" w:rsidRPr="005B3076">
          <w:rPr>
            <w:rStyle w:val="Hipervnculo"/>
            <w:rFonts w:ascii="Arial" w:hAnsi="Arial" w:cs="Arial"/>
            <w:b/>
            <w:color w:val="auto"/>
          </w:rPr>
          <w:t>comunicaciones@inaigem.gob.pe</w:t>
        </w:r>
      </w:hyperlink>
    </w:p>
    <w:p w:rsidR="00296D4A" w:rsidRPr="005B3076" w:rsidRDefault="0075229B" w:rsidP="00296D4A">
      <w:pPr>
        <w:pStyle w:val="Sinespaciado"/>
        <w:jc w:val="right"/>
        <w:rPr>
          <w:rFonts w:ascii="Arial" w:hAnsi="Arial" w:cs="Arial"/>
          <w:b/>
        </w:rPr>
      </w:pPr>
      <w:hyperlink r:id="rId8" w:history="1">
        <w:r w:rsidR="00296D4A" w:rsidRPr="005B3076">
          <w:rPr>
            <w:rStyle w:val="Hipervnculo"/>
            <w:rFonts w:ascii="Arial" w:hAnsi="Arial" w:cs="Arial"/>
            <w:b/>
            <w:color w:val="auto"/>
          </w:rPr>
          <w:t>eramirez@inaigem.gob.pe</w:t>
        </w:r>
      </w:hyperlink>
    </w:p>
    <w:p w:rsidR="00CC7D5E" w:rsidRDefault="00CC7D5E" w:rsidP="005333ED">
      <w:pPr>
        <w:pStyle w:val="Sinespaciado"/>
      </w:pPr>
    </w:p>
    <w:p w:rsidR="00CC7D5E" w:rsidRDefault="00CC7D5E" w:rsidP="005333ED">
      <w:pPr>
        <w:pStyle w:val="Sinespaciado"/>
      </w:pPr>
    </w:p>
    <w:sectPr w:rsidR="00CC7D5E" w:rsidSect="00E04B37">
      <w:pgSz w:w="11907" w:h="16839" w:code="9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17A54"/>
    <w:multiLevelType w:val="hybridMultilevel"/>
    <w:tmpl w:val="5900D89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57F2C"/>
    <w:multiLevelType w:val="hybridMultilevel"/>
    <w:tmpl w:val="3590246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A7419"/>
    <w:multiLevelType w:val="hybridMultilevel"/>
    <w:tmpl w:val="55BA320C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C79FD"/>
    <w:multiLevelType w:val="hybridMultilevel"/>
    <w:tmpl w:val="52E814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A4C15"/>
    <w:multiLevelType w:val="hybridMultilevel"/>
    <w:tmpl w:val="14F2E5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00B3E"/>
    <w:multiLevelType w:val="hybridMultilevel"/>
    <w:tmpl w:val="BDC0221C"/>
    <w:lvl w:ilvl="0" w:tplc="1DC8D1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B55CC"/>
    <w:multiLevelType w:val="hybridMultilevel"/>
    <w:tmpl w:val="611E3D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F51F8"/>
    <w:multiLevelType w:val="hybridMultilevel"/>
    <w:tmpl w:val="B48A8F1A"/>
    <w:lvl w:ilvl="0" w:tplc="280A0011">
      <w:start w:val="1"/>
      <w:numFmt w:val="decimal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BC661C"/>
    <w:multiLevelType w:val="hybridMultilevel"/>
    <w:tmpl w:val="1A627DFC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B43957"/>
    <w:multiLevelType w:val="hybridMultilevel"/>
    <w:tmpl w:val="E168E2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CF"/>
    <w:rsid w:val="000001A3"/>
    <w:rsid w:val="00007638"/>
    <w:rsid w:val="00013CAA"/>
    <w:rsid w:val="00026FB5"/>
    <w:rsid w:val="00032497"/>
    <w:rsid w:val="00032769"/>
    <w:rsid w:val="00033429"/>
    <w:rsid w:val="00041D98"/>
    <w:rsid w:val="00043C1B"/>
    <w:rsid w:val="00043C98"/>
    <w:rsid w:val="00057037"/>
    <w:rsid w:val="000570CB"/>
    <w:rsid w:val="000608CA"/>
    <w:rsid w:val="00063237"/>
    <w:rsid w:val="00063542"/>
    <w:rsid w:val="00067949"/>
    <w:rsid w:val="000707EC"/>
    <w:rsid w:val="000802CC"/>
    <w:rsid w:val="00082873"/>
    <w:rsid w:val="00084CEE"/>
    <w:rsid w:val="00085C0B"/>
    <w:rsid w:val="000A3DD4"/>
    <w:rsid w:val="000A64D4"/>
    <w:rsid w:val="000B2244"/>
    <w:rsid w:val="000B239A"/>
    <w:rsid w:val="000B62E6"/>
    <w:rsid w:val="000C39D8"/>
    <w:rsid w:val="000C44BA"/>
    <w:rsid w:val="000D097E"/>
    <w:rsid w:val="000D3758"/>
    <w:rsid w:val="000D49D3"/>
    <w:rsid w:val="000D6274"/>
    <w:rsid w:val="000E2755"/>
    <w:rsid w:val="000E69AF"/>
    <w:rsid w:val="000E785B"/>
    <w:rsid w:val="000F0C56"/>
    <w:rsid w:val="00100419"/>
    <w:rsid w:val="00106911"/>
    <w:rsid w:val="001106B5"/>
    <w:rsid w:val="00113468"/>
    <w:rsid w:val="00115B04"/>
    <w:rsid w:val="00126557"/>
    <w:rsid w:val="0012781D"/>
    <w:rsid w:val="00141352"/>
    <w:rsid w:val="00141AB8"/>
    <w:rsid w:val="00142D5A"/>
    <w:rsid w:val="00144495"/>
    <w:rsid w:val="00144871"/>
    <w:rsid w:val="001502B4"/>
    <w:rsid w:val="001559E7"/>
    <w:rsid w:val="0015684C"/>
    <w:rsid w:val="00157259"/>
    <w:rsid w:val="001662D7"/>
    <w:rsid w:val="0017179B"/>
    <w:rsid w:val="001734E5"/>
    <w:rsid w:val="0017380E"/>
    <w:rsid w:val="00176C46"/>
    <w:rsid w:val="00177EB8"/>
    <w:rsid w:val="00182D5E"/>
    <w:rsid w:val="0018382C"/>
    <w:rsid w:val="00186694"/>
    <w:rsid w:val="0018685A"/>
    <w:rsid w:val="00187043"/>
    <w:rsid w:val="001973F4"/>
    <w:rsid w:val="001A4403"/>
    <w:rsid w:val="001B38AB"/>
    <w:rsid w:val="001B4968"/>
    <w:rsid w:val="001B53D0"/>
    <w:rsid w:val="001C020F"/>
    <w:rsid w:val="001C169B"/>
    <w:rsid w:val="001C50A0"/>
    <w:rsid w:val="001C5820"/>
    <w:rsid w:val="001E2741"/>
    <w:rsid w:val="001E5129"/>
    <w:rsid w:val="001E7954"/>
    <w:rsid w:val="001F62A3"/>
    <w:rsid w:val="00203DE3"/>
    <w:rsid w:val="00206C6E"/>
    <w:rsid w:val="00210211"/>
    <w:rsid w:val="0021142F"/>
    <w:rsid w:val="002177A0"/>
    <w:rsid w:val="002207AA"/>
    <w:rsid w:val="00230947"/>
    <w:rsid w:val="00246D32"/>
    <w:rsid w:val="002555C8"/>
    <w:rsid w:val="00256872"/>
    <w:rsid w:val="00262055"/>
    <w:rsid w:val="00262D13"/>
    <w:rsid w:val="00263ADF"/>
    <w:rsid w:val="0027001C"/>
    <w:rsid w:val="00273A79"/>
    <w:rsid w:val="00281B5D"/>
    <w:rsid w:val="0028271A"/>
    <w:rsid w:val="00290778"/>
    <w:rsid w:val="00292818"/>
    <w:rsid w:val="002948A8"/>
    <w:rsid w:val="002950BA"/>
    <w:rsid w:val="002953E1"/>
    <w:rsid w:val="00296D4A"/>
    <w:rsid w:val="002A01AB"/>
    <w:rsid w:val="002A13C7"/>
    <w:rsid w:val="002B2109"/>
    <w:rsid w:val="002C12C7"/>
    <w:rsid w:val="002C2ABD"/>
    <w:rsid w:val="002D23CA"/>
    <w:rsid w:val="002D2B3D"/>
    <w:rsid w:val="002E0A49"/>
    <w:rsid w:val="002E1956"/>
    <w:rsid w:val="002E2255"/>
    <w:rsid w:val="002F2C8C"/>
    <w:rsid w:val="002F6A68"/>
    <w:rsid w:val="00307A16"/>
    <w:rsid w:val="00311059"/>
    <w:rsid w:val="003142CF"/>
    <w:rsid w:val="00325538"/>
    <w:rsid w:val="0033351B"/>
    <w:rsid w:val="00334A59"/>
    <w:rsid w:val="00350FFB"/>
    <w:rsid w:val="00354FCA"/>
    <w:rsid w:val="003560C6"/>
    <w:rsid w:val="00373A5D"/>
    <w:rsid w:val="003775DC"/>
    <w:rsid w:val="00397028"/>
    <w:rsid w:val="003A1445"/>
    <w:rsid w:val="003A3EA5"/>
    <w:rsid w:val="003A48D1"/>
    <w:rsid w:val="003A50E6"/>
    <w:rsid w:val="003B4AEB"/>
    <w:rsid w:val="003B4FE6"/>
    <w:rsid w:val="003B5220"/>
    <w:rsid w:val="003C519F"/>
    <w:rsid w:val="003D2B4D"/>
    <w:rsid w:val="003D3805"/>
    <w:rsid w:val="003E3423"/>
    <w:rsid w:val="003E3A44"/>
    <w:rsid w:val="003E7402"/>
    <w:rsid w:val="003E78C0"/>
    <w:rsid w:val="003F22CB"/>
    <w:rsid w:val="00400FF4"/>
    <w:rsid w:val="00401846"/>
    <w:rsid w:val="00402C39"/>
    <w:rsid w:val="004045BB"/>
    <w:rsid w:val="0041449E"/>
    <w:rsid w:val="00417798"/>
    <w:rsid w:val="00434EFD"/>
    <w:rsid w:val="00447224"/>
    <w:rsid w:val="00450033"/>
    <w:rsid w:val="00453650"/>
    <w:rsid w:val="00453C5D"/>
    <w:rsid w:val="00454144"/>
    <w:rsid w:val="00462148"/>
    <w:rsid w:val="00476917"/>
    <w:rsid w:val="0049222D"/>
    <w:rsid w:val="00494404"/>
    <w:rsid w:val="00494D11"/>
    <w:rsid w:val="00497131"/>
    <w:rsid w:val="004A39B2"/>
    <w:rsid w:val="004A3A01"/>
    <w:rsid w:val="004A42D3"/>
    <w:rsid w:val="004C08EE"/>
    <w:rsid w:val="004C4097"/>
    <w:rsid w:val="004D408C"/>
    <w:rsid w:val="004D5753"/>
    <w:rsid w:val="004D6022"/>
    <w:rsid w:val="004E00CE"/>
    <w:rsid w:val="004E22E8"/>
    <w:rsid w:val="004F3D8E"/>
    <w:rsid w:val="005026E3"/>
    <w:rsid w:val="0050686D"/>
    <w:rsid w:val="005112F6"/>
    <w:rsid w:val="00522052"/>
    <w:rsid w:val="00524FE0"/>
    <w:rsid w:val="0052593D"/>
    <w:rsid w:val="00527464"/>
    <w:rsid w:val="005333ED"/>
    <w:rsid w:val="00541092"/>
    <w:rsid w:val="00541301"/>
    <w:rsid w:val="00553333"/>
    <w:rsid w:val="00556246"/>
    <w:rsid w:val="00563261"/>
    <w:rsid w:val="005716EA"/>
    <w:rsid w:val="005743A6"/>
    <w:rsid w:val="005761CA"/>
    <w:rsid w:val="00595887"/>
    <w:rsid w:val="005A16BA"/>
    <w:rsid w:val="005A3470"/>
    <w:rsid w:val="005A5329"/>
    <w:rsid w:val="005A66DF"/>
    <w:rsid w:val="005A7BEA"/>
    <w:rsid w:val="005B3076"/>
    <w:rsid w:val="005B3C56"/>
    <w:rsid w:val="005B3F3B"/>
    <w:rsid w:val="005B68E3"/>
    <w:rsid w:val="005B7613"/>
    <w:rsid w:val="005C7B50"/>
    <w:rsid w:val="005D054A"/>
    <w:rsid w:val="005D2CB3"/>
    <w:rsid w:val="005D32CD"/>
    <w:rsid w:val="005E2D65"/>
    <w:rsid w:val="005E3821"/>
    <w:rsid w:val="005E70F3"/>
    <w:rsid w:val="005F7560"/>
    <w:rsid w:val="00622689"/>
    <w:rsid w:val="00635207"/>
    <w:rsid w:val="006357E3"/>
    <w:rsid w:val="00646843"/>
    <w:rsid w:val="00650E7D"/>
    <w:rsid w:val="006525C4"/>
    <w:rsid w:val="0065677A"/>
    <w:rsid w:val="00663D7A"/>
    <w:rsid w:val="006722C9"/>
    <w:rsid w:val="0067287A"/>
    <w:rsid w:val="0067673C"/>
    <w:rsid w:val="006800A4"/>
    <w:rsid w:val="006837C3"/>
    <w:rsid w:val="00685331"/>
    <w:rsid w:val="0068738F"/>
    <w:rsid w:val="00693FA2"/>
    <w:rsid w:val="006A3396"/>
    <w:rsid w:val="006B32DE"/>
    <w:rsid w:val="006B33CF"/>
    <w:rsid w:val="006B39FF"/>
    <w:rsid w:val="006B5AED"/>
    <w:rsid w:val="006C6549"/>
    <w:rsid w:val="006C65AE"/>
    <w:rsid w:val="006D5D01"/>
    <w:rsid w:val="006D6734"/>
    <w:rsid w:val="006D7188"/>
    <w:rsid w:val="006F421C"/>
    <w:rsid w:val="00703E1D"/>
    <w:rsid w:val="007068B8"/>
    <w:rsid w:val="0071525F"/>
    <w:rsid w:val="00716032"/>
    <w:rsid w:val="00716C4C"/>
    <w:rsid w:val="00717138"/>
    <w:rsid w:val="00727370"/>
    <w:rsid w:val="007304EB"/>
    <w:rsid w:val="00733C69"/>
    <w:rsid w:val="00733DD3"/>
    <w:rsid w:val="007410CF"/>
    <w:rsid w:val="00743D5E"/>
    <w:rsid w:val="0074610C"/>
    <w:rsid w:val="00750EFF"/>
    <w:rsid w:val="0075229B"/>
    <w:rsid w:val="00753352"/>
    <w:rsid w:val="00756928"/>
    <w:rsid w:val="007575A0"/>
    <w:rsid w:val="007602B6"/>
    <w:rsid w:val="00761FE3"/>
    <w:rsid w:val="007655CB"/>
    <w:rsid w:val="00777A02"/>
    <w:rsid w:val="00777A18"/>
    <w:rsid w:val="007815B4"/>
    <w:rsid w:val="00785186"/>
    <w:rsid w:val="00791E63"/>
    <w:rsid w:val="00794567"/>
    <w:rsid w:val="0079511B"/>
    <w:rsid w:val="007A52C2"/>
    <w:rsid w:val="007A7975"/>
    <w:rsid w:val="007B16C5"/>
    <w:rsid w:val="007B4403"/>
    <w:rsid w:val="007B6CAA"/>
    <w:rsid w:val="007B70CE"/>
    <w:rsid w:val="007C2C58"/>
    <w:rsid w:val="007C3F09"/>
    <w:rsid w:val="007C5EDD"/>
    <w:rsid w:val="007D6066"/>
    <w:rsid w:val="007D7CBE"/>
    <w:rsid w:val="007E35A9"/>
    <w:rsid w:val="007E4A53"/>
    <w:rsid w:val="007F0588"/>
    <w:rsid w:val="007F1720"/>
    <w:rsid w:val="007F3547"/>
    <w:rsid w:val="007F3622"/>
    <w:rsid w:val="007F4C47"/>
    <w:rsid w:val="008006CF"/>
    <w:rsid w:val="008026B4"/>
    <w:rsid w:val="00805655"/>
    <w:rsid w:val="00810EB8"/>
    <w:rsid w:val="00816ED8"/>
    <w:rsid w:val="008227B6"/>
    <w:rsid w:val="00826529"/>
    <w:rsid w:val="008279D4"/>
    <w:rsid w:val="0083044B"/>
    <w:rsid w:val="00833859"/>
    <w:rsid w:val="008425AE"/>
    <w:rsid w:val="008435EC"/>
    <w:rsid w:val="008459A4"/>
    <w:rsid w:val="008509A3"/>
    <w:rsid w:val="00854E66"/>
    <w:rsid w:val="00855900"/>
    <w:rsid w:val="00855D7F"/>
    <w:rsid w:val="00856576"/>
    <w:rsid w:val="00856B9C"/>
    <w:rsid w:val="008617F2"/>
    <w:rsid w:val="00867AAC"/>
    <w:rsid w:val="0089057F"/>
    <w:rsid w:val="00891A86"/>
    <w:rsid w:val="0089778B"/>
    <w:rsid w:val="008B2A14"/>
    <w:rsid w:val="008B5072"/>
    <w:rsid w:val="008C0C8E"/>
    <w:rsid w:val="008C28AA"/>
    <w:rsid w:val="008C340C"/>
    <w:rsid w:val="008C4E17"/>
    <w:rsid w:val="008C7AB7"/>
    <w:rsid w:val="008C7FEF"/>
    <w:rsid w:val="008D3E49"/>
    <w:rsid w:val="008E24EB"/>
    <w:rsid w:val="008E3B77"/>
    <w:rsid w:val="008F60C3"/>
    <w:rsid w:val="008F77D8"/>
    <w:rsid w:val="009002F2"/>
    <w:rsid w:val="00901B86"/>
    <w:rsid w:val="00904507"/>
    <w:rsid w:val="00905805"/>
    <w:rsid w:val="00913AEE"/>
    <w:rsid w:val="00917CC7"/>
    <w:rsid w:val="009213AF"/>
    <w:rsid w:val="009258CE"/>
    <w:rsid w:val="00925C9F"/>
    <w:rsid w:val="00925EA7"/>
    <w:rsid w:val="00926A18"/>
    <w:rsid w:val="009343A4"/>
    <w:rsid w:val="00934496"/>
    <w:rsid w:val="00935612"/>
    <w:rsid w:val="00942794"/>
    <w:rsid w:val="00944E55"/>
    <w:rsid w:val="009454CB"/>
    <w:rsid w:val="00950F88"/>
    <w:rsid w:val="009550A1"/>
    <w:rsid w:val="00955512"/>
    <w:rsid w:val="00957661"/>
    <w:rsid w:val="009616D3"/>
    <w:rsid w:val="00963C2F"/>
    <w:rsid w:val="0096563E"/>
    <w:rsid w:val="009757B0"/>
    <w:rsid w:val="0098061C"/>
    <w:rsid w:val="00991431"/>
    <w:rsid w:val="00991F07"/>
    <w:rsid w:val="00993C0E"/>
    <w:rsid w:val="00995E9E"/>
    <w:rsid w:val="00996582"/>
    <w:rsid w:val="009B2591"/>
    <w:rsid w:val="009C13D1"/>
    <w:rsid w:val="009C68CF"/>
    <w:rsid w:val="009D3A26"/>
    <w:rsid w:val="009D45E0"/>
    <w:rsid w:val="009D7EFF"/>
    <w:rsid w:val="009E04D1"/>
    <w:rsid w:val="009E366A"/>
    <w:rsid w:val="009F04A8"/>
    <w:rsid w:val="00A0426B"/>
    <w:rsid w:val="00A166FE"/>
    <w:rsid w:val="00A27DD4"/>
    <w:rsid w:val="00A31B4B"/>
    <w:rsid w:val="00A37464"/>
    <w:rsid w:val="00A4408C"/>
    <w:rsid w:val="00A4564A"/>
    <w:rsid w:val="00A5147B"/>
    <w:rsid w:val="00A54A79"/>
    <w:rsid w:val="00A630FB"/>
    <w:rsid w:val="00A7012C"/>
    <w:rsid w:val="00A72E81"/>
    <w:rsid w:val="00A73DF3"/>
    <w:rsid w:val="00A7483F"/>
    <w:rsid w:val="00A74B34"/>
    <w:rsid w:val="00A75B4C"/>
    <w:rsid w:val="00A77A88"/>
    <w:rsid w:val="00A77E25"/>
    <w:rsid w:val="00A810D2"/>
    <w:rsid w:val="00A8242A"/>
    <w:rsid w:val="00A83395"/>
    <w:rsid w:val="00A872C3"/>
    <w:rsid w:val="00A87DBB"/>
    <w:rsid w:val="00A87FC7"/>
    <w:rsid w:val="00A941A7"/>
    <w:rsid w:val="00A97BEC"/>
    <w:rsid w:val="00A97F00"/>
    <w:rsid w:val="00AA76CD"/>
    <w:rsid w:val="00AB1BE4"/>
    <w:rsid w:val="00AB4A6D"/>
    <w:rsid w:val="00AC0C1E"/>
    <w:rsid w:val="00AC4BCA"/>
    <w:rsid w:val="00AD01CC"/>
    <w:rsid w:val="00AF4329"/>
    <w:rsid w:val="00AF620D"/>
    <w:rsid w:val="00B00DB7"/>
    <w:rsid w:val="00B0303F"/>
    <w:rsid w:val="00B06354"/>
    <w:rsid w:val="00B06991"/>
    <w:rsid w:val="00B07514"/>
    <w:rsid w:val="00B14B9A"/>
    <w:rsid w:val="00B14BC3"/>
    <w:rsid w:val="00B17C03"/>
    <w:rsid w:val="00B256D4"/>
    <w:rsid w:val="00B35BB7"/>
    <w:rsid w:val="00B35C60"/>
    <w:rsid w:val="00B376A3"/>
    <w:rsid w:val="00B400B0"/>
    <w:rsid w:val="00B427D4"/>
    <w:rsid w:val="00B465EA"/>
    <w:rsid w:val="00B50283"/>
    <w:rsid w:val="00B5183B"/>
    <w:rsid w:val="00B57500"/>
    <w:rsid w:val="00B57E64"/>
    <w:rsid w:val="00B61D55"/>
    <w:rsid w:val="00B66D1C"/>
    <w:rsid w:val="00B73A95"/>
    <w:rsid w:val="00B76B96"/>
    <w:rsid w:val="00B7770C"/>
    <w:rsid w:val="00B80FBC"/>
    <w:rsid w:val="00B818C1"/>
    <w:rsid w:val="00B855EF"/>
    <w:rsid w:val="00B9002E"/>
    <w:rsid w:val="00B97F15"/>
    <w:rsid w:val="00BA5935"/>
    <w:rsid w:val="00BB3477"/>
    <w:rsid w:val="00BB45FE"/>
    <w:rsid w:val="00BC03CE"/>
    <w:rsid w:val="00BC33E5"/>
    <w:rsid w:val="00BC374E"/>
    <w:rsid w:val="00BD3F9A"/>
    <w:rsid w:val="00BD7A19"/>
    <w:rsid w:val="00BE31B3"/>
    <w:rsid w:val="00BF63C5"/>
    <w:rsid w:val="00BF6CAA"/>
    <w:rsid w:val="00C00096"/>
    <w:rsid w:val="00C02CDF"/>
    <w:rsid w:val="00C0602D"/>
    <w:rsid w:val="00C1034E"/>
    <w:rsid w:val="00C16826"/>
    <w:rsid w:val="00C23E02"/>
    <w:rsid w:val="00C25945"/>
    <w:rsid w:val="00C30E94"/>
    <w:rsid w:val="00C35037"/>
    <w:rsid w:val="00C3641D"/>
    <w:rsid w:val="00C427F9"/>
    <w:rsid w:val="00C47316"/>
    <w:rsid w:val="00C50D9D"/>
    <w:rsid w:val="00C52844"/>
    <w:rsid w:val="00C53B3F"/>
    <w:rsid w:val="00C63616"/>
    <w:rsid w:val="00C709DD"/>
    <w:rsid w:val="00C715CE"/>
    <w:rsid w:val="00C75A6B"/>
    <w:rsid w:val="00C82128"/>
    <w:rsid w:val="00C859FB"/>
    <w:rsid w:val="00C85F32"/>
    <w:rsid w:val="00C968D0"/>
    <w:rsid w:val="00CA10FA"/>
    <w:rsid w:val="00CA33BD"/>
    <w:rsid w:val="00CA5B80"/>
    <w:rsid w:val="00CA66E0"/>
    <w:rsid w:val="00CA7C8B"/>
    <w:rsid w:val="00CB66D3"/>
    <w:rsid w:val="00CC36B7"/>
    <w:rsid w:val="00CC6782"/>
    <w:rsid w:val="00CC7D5E"/>
    <w:rsid w:val="00CD1A6C"/>
    <w:rsid w:val="00CD4F92"/>
    <w:rsid w:val="00CD5425"/>
    <w:rsid w:val="00CE5776"/>
    <w:rsid w:val="00CF5DF4"/>
    <w:rsid w:val="00D129D6"/>
    <w:rsid w:val="00D133B7"/>
    <w:rsid w:val="00D13F0F"/>
    <w:rsid w:val="00D1635F"/>
    <w:rsid w:val="00D274AF"/>
    <w:rsid w:val="00D515AF"/>
    <w:rsid w:val="00D53246"/>
    <w:rsid w:val="00D5699C"/>
    <w:rsid w:val="00D60B13"/>
    <w:rsid w:val="00D6128D"/>
    <w:rsid w:val="00D61D6D"/>
    <w:rsid w:val="00D62662"/>
    <w:rsid w:val="00D650F0"/>
    <w:rsid w:val="00D715E0"/>
    <w:rsid w:val="00D728A6"/>
    <w:rsid w:val="00D84277"/>
    <w:rsid w:val="00D858A0"/>
    <w:rsid w:val="00D87CCB"/>
    <w:rsid w:val="00D95703"/>
    <w:rsid w:val="00DA227A"/>
    <w:rsid w:val="00DA2362"/>
    <w:rsid w:val="00DA2663"/>
    <w:rsid w:val="00DA768F"/>
    <w:rsid w:val="00DB537F"/>
    <w:rsid w:val="00DB5FEA"/>
    <w:rsid w:val="00DC0F44"/>
    <w:rsid w:val="00DC16E5"/>
    <w:rsid w:val="00DC3865"/>
    <w:rsid w:val="00DE5AA4"/>
    <w:rsid w:val="00DF3C26"/>
    <w:rsid w:val="00E00E25"/>
    <w:rsid w:val="00E04B37"/>
    <w:rsid w:val="00E05ED5"/>
    <w:rsid w:val="00E11086"/>
    <w:rsid w:val="00E1537C"/>
    <w:rsid w:val="00E23785"/>
    <w:rsid w:val="00E30016"/>
    <w:rsid w:val="00E33CAD"/>
    <w:rsid w:val="00E35F23"/>
    <w:rsid w:val="00E36FA4"/>
    <w:rsid w:val="00E43C87"/>
    <w:rsid w:val="00E55350"/>
    <w:rsid w:val="00E63D27"/>
    <w:rsid w:val="00E707CB"/>
    <w:rsid w:val="00E822E3"/>
    <w:rsid w:val="00E84C17"/>
    <w:rsid w:val="00E86408"/>
    <w:rsid w:val="00E90929"/>
    <w:rsid w:val="00E96447"/>
    <w:rsid w:val="00E97F5E"/>
    <w:rsid w:val="00EA35CD"/>
    <w:rsid w:val="00EA3F6B"/>
    <w:rsid w:val="00EB5437"/>
    <w:rsid w:val="00EB64F8"/>
    <w:rsid w:val="00EC6B8F"/>
    <w:rsid w:val="00EC773A"/>
    <w:rsid w:val="00EC7E1E"/>
    <w:rsid w:val="00ED1163"/>
    <w:rsid w:val="00ED188A"/>
    <w:rsid w:val="00EE60AD"/>
    <w:rsid w:val="00EE62AD"/>
    <w:rsid w:val="00EE64E2"/>
    <w:rsid w:val="00EF120D"/>
    <w:rsid w:val="00F05FF6"/>
    <w:rsid w:val="00F064E8"/>
    <w:rsid w:val="00F07377"/>
    <w:rsid w:val="00F12C49"/>
    <w:rsid w:val="00F174F8"/>
    <w:rsid w:val="00F177BC"/>
    <w:rsid w:val="00F20B91"/>
    <w:rsid w:val="00F23285"/>
    <w:rsid w:val="00F26978"/>
    <w:rsid w:val="00F30D5A"/>
    <w:rsid w:val="00F31666"/>
    <w:rsid w:val="00F37BAC"/>
    <w:rsid w:val="00F51FC7"/>
    <w:rsid w:val="00F56651"/>
    <w:rsid w:val="00F60440"/>
    <w:rsid w:val="00F62E25"/>
    <w:rsid w:val="00F66407"/>
    <w:rsid w:val="00F74425"/>
    <w:rsid w:val="00F81054"/>
    <w:rsid w:val="00F86697"/>
    <w:rsid w:val="00F90FBC"/>
    <w:rsid w:val="00F97F05"/>
    <w:rsid w:val="00FA60F7"/>
    <w:rsid w:val="00FB5C78"/>
    <w:rsid w:val="00FD1036"/>
    <w:rsid w:val="00FD220F"/>
    <w:rsid w:val="00FD27A7"/>
    <w:rsid w:val="00FD2DED"/>
    <w:rsid w:val="00FD3788"/>
    <w:rsid w:val="00FE2095"/>
    <w:rsid w:val="00FE2B1B"/>
    <w:rsid w:val="00FE65A8"/>
    <w:rsid w:val="00FF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725607-A980-4B42-BC04-AF7632DA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556246"/>
    <w:pPr>
      <w:keepNext/>
      <w:outlineLvl w:val="1"/>
    </w:pPr>
    <w:rPr>
      <w:rFonts w:ascii="Calibri" w:eastAsia="Calibri" w:hAnsi="Calibri" w:cs="Times New Roman"/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2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14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3142CF"/>
    <w:rPr>
      <w:i/>
      <w:iCs/>
    </w:rPr>
  </w:style>
  <w:style w:type="character" w:customStyle="1" w:styleId="apple-converted-space">
    <w:name w:val="apple-converted-space"/>
    <w:basedOn w:val="Fuentedeprrafopredeter"/>
    <w:rsid w:val="003142CF"/>
  </w:style>
  <w:style w:type="paragraph" w:styleId="Encabezado">
    <w:name w:val="header"/>
    <w:basedOn w:val="Normal"/>
    <w:link w:val="EncabezadoCar"/>
    <w:unhideWhenUsed/>
    <w:rsid w:val="0031105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110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C53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B14B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D5425"/>
    <w:pPr>
      <w:spacing w:after="0" w:line="240" w:lineRule="auto"/>
    </w:pPr>
  </w:style>
  <w:style w:type="character" w:styleId="Hipervnculo">
    <w:name w:val="Hyperlink"/>
    <w:uiPriority w:val="99"/>
    <w:unhideWhenUsed/>
    <w:rsid w:val="00296D4A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556246"/>
    <w:rPr>
      <w:rFonts w:ascii="Calibri" w:eastAsia="Calibri" w:hAnsi="Calibri" w:cs="Times New Roman"/>
      <w:b/>
      <w:bCs/>
      <w:lang w:val="x-none"/>
    </w:rPr>
  </w:style>
  <w:style w:type="character" w:styleId="Textoennegrita">
    <w:name w:val="Strong"/>
    <w:qFormat/>
    <w:rsid w:val="005562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mirez@inaigem.gob.pe" TargetMode="External"/><Relationship Id="rId3" Type="http://schemas.openxmlformats.org/officeDocument/2006/relationships/styles" Target="styles.xml"/><Relationship Id="rId7" Type="http://schemas.openxmlformats.org/officeDocument/2006/relationships/hyperlink" Target="mailto:comunicaciones@inaigem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03A1F-F3C8-4FC2-AB87-DCDCE31D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pc-024</dc:creator>
  <cp:lastModifiedBy>GGRNYGMA</cp:lastModifiedBy>
  <cp:revision>2</cp:revision>
  <cp:lastPrinted>2017-10-02T22:14:00Z</cp:lastPrinted>
  <dcterms:created xsi:type="dcterms:W3CDTF">2017-10-05T14:15:00Z</dcterms:created>
  <dcterms:modified xsi:type="dcterms:W3CDTF">2017-10-05T14:15:00Z</dcterms:modified>
</cp:coreProperties>
</file>